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A7925" w14:textId="77777777" w:rsidR="00CB163E" w:rsidRDefault="00CB163E">
      <w:pPr>
        <w:rPr>
          <w:lang w:val="en-GB"/>
        </w:rPr>
      </w:pPr>
    </w:p>
    <w:p w14:paraId="7A1B1EF8" w14:textId="77777777" w:rsidR="00CB163E" w:rsidRDefault="00CB163E">
      <w:pPr>
        <w:rPr>
          <w:lang w:val="en-GB"/>
        </w:rPr>
      </w:pPr>
    </w:p>
    <w:p w14:paraId="319FAC28" w14:textId="77777777" w:rsidR="00CB163E" w:rsidRDefault="00CB163E">
      <w:pPr>
        <w:rPr>
          <w:lang w:val="en-GB"/>
        </w:rPr>
      </w:pPr>
    </w:p>
    <w:tbl>
      <w:tblPr>
        <w:tblStyle w:val="TableGrid"/>
        <w:tblW w:w="0" w:type="auto"/>
        <w:tblLook w:val="04A0" w:firstRow="1" w:lastRow="0" w:firstColumn="1" w:lastColumn="0" w:noHBand="0" w:noVBand="1"/>
      </w:tblPr>
      <w:tblGrid>
        <w:gridCol w:w="9350"/>
      </w:tblGrid>
      <w:tr w:rsidR="00CB163E" w14:paraId="5C994CDA" w14:textId="77777777" w:rsidTr="00CB163E">
        <w:tc>
          <w:tcPr>
            <w:tcW w:w="9350" w:type="dxa"/>
          </w:tcPr>
          <w:p w14:paraId="65A095A2" w14:textId="77777777" w:rsidR="00CB163E" w:rsidRDefault="00CB163E">
            <w:pPr>
              <w:rPr>
                <w:lang w:val="en-GB"/>
              </w:rPr>
            </w:pPr>
          </w:p>
        </w:tc>
      </w:tr>
      <w:tr w:rsidR="00CB163E" w14:paraId="56B36F8E" w14:textId="77777777" w:rsidTr="00CB163E">
        <w:tc>
          <w:tcPr>
            <w:tcW w:w="9350" w:type="dxa"/>
          </w:tcPr>
          <w:p w14:paraId="6368E71E" w14:textId="77777777" w:rsidR="00CB163E" w:rsidRPr="00CB163E" w:rsidRDefault="00CB163E" w:rsidP="00CB163E">
            <w:r w:rsidRPr="00CB163E">
              <w:t>Subject: Complaint Regarding Misrepresentation – Request for Immediate Resolution</w:t>
            </w:r>
          </w:p>
          <w:p w14:paraId="4A774EC0" w14:textId="77777777" w:rsidR="00CB163E" w:rsidRPr="00CB163E" w:rsidRDefault="00CB163E" w:rsidP="00CB163E">
            <w:proofErr w:type="spellStart"/>
            <w:r w:rsidRPr="00CB163E">
              <w:t>From:Rewired</w:t>
            </w:r>
            <w:proofErr w:type="spellEnd"/>
            <w:r w:rsidRPr="00CB163E">
              <w:t xml:space="preserve"> Rewired (re_wired@ymail.com)</w:t>
            </w:r>
          </w:p>
          <w:p w14:paraId="5E150852" w14:textId="77777777" w:rsidR="00CB163E" w:rsidRPr="00CB163E" w:rsidRDefault="00CB163E" w:rsidP="00CB163E">
            <w:r w:rsidRPr="00CB163E">
              <w:t>To:enquiries@livingandhome.co.uk</w:t>
            </w:r>
          </w:p>
          <w:p w14:paraId="67ED1332" w14:textId="77777777" w:rsidR="00CB163E" w:rsidRPr="00CB163E" w:rsidRDefault="00CB163E" w:rsidP="00CB163E">
            <w:proofErr w:type="spellStart"/>
            <w:r w:rsidRPr="00CB163E">
              <w:t>Date:Friday</w:t>
            </w:r>
            <w:proofErr w:type="spellEnd"/>
            <w:r w:rsidRPr="00CB163E">
              <w:t xml:space="preserve"> 20 June 2025 at 17:51 BST</w:t>
            </w:r>
          </w:p>
          <w:p w14:paraId="0D06441A" w14:textId="77777777" w:rsidR="00CB163E" w:rsidRPr="00CB163E" w:rsidRDefault="00CB163E" w:rsidP="00CB163E">
            <w:r w:rsidRPr="00CB163E">
              <w:t>Dear Living and Home Customer Service,</w:t>
            </w:r>
          </w:p>
          <w:p w14:paraId="446F523E" w14:textId="77777777" w:rsidR="00CB163E" w:rsidRPr="00CB163E" w:rsidRDefault="00CB163E" w:rsidP="00CB163E">
            <w:r w:rsidRPr="00CB163E">
              <w:t xml:space="preserve">I am writing to formally raise a complaint concerning a product I purchased on </w:t>
            </w:r>
            <w:r w:rsidRPr="00CB163E">
              <w:rPr>
                <w:b/>
                <w:u w:val="single"/>
              </w:rPr>
              <w:t>18 June 2025</w:t>
            </w:r>
            <w:r w:rsidRPr="00CB163E">
              <w:t xml:space="preserve"> via your website.</w:t>
            </w:r>
          </w:p>
          <w:p w14:paraId="7DB2E238" w14:textId="77777777" w:rsidR="00CB163E" w:rsidRPr="00CB163E" w:rsidRDefault="00CB163E" w:rsidP="00CB163E">
            <w:r w:rsidRPr="00CB163E">
              <w:t>Firstly, your product listing creates a misleading impression of the item being sold. The product is titled “</w:t>
            </w:r>
            <w:r w:rsidRPr="00CB163E">
              <w:rPr>
                <w:b/>
                <w:u w:val="single"/>
              </w:rPr>
              <w:t>Ele</w:t>
            </w:r>
            <w:r w:rsidRPr="00CB163E">
              <w:rPr>
                <w:b/>
              </w:rPr>
              <w:t>g</w:t>
            </w:r>
            <w:r w:rsidRPr="00CB163E">
              <w:rPr>
                <w:b/>
                <w:u w:val="single"/>
              </w:rPr>
              <w:t>ant and Functional Electric Fire</w:t>
            </w:r>
            <w:r w:rsidRPr="00CB163E">
              <w:rPr>
                <w:b/>
              </w:rPr>
              <w:t>p</w:t>
            </w:r>
            <w:r w:rsidRPr="00CB163E">
              <w:rPr>
                <w:b/>
                <w:u w:val="single"/>
              </w:rPr>
              <w:t>lace TV Stand with Modern Features</w:t>
            </w:r>
            <w:r w:rsidRPr="00CB163E">
              <w:t>” (</w:t>
            </w:r>
            <w:r w:rsidRPr="00CB163E">
              <w:rPr>
                <w:b/>
                <w:u w:val="single"/>
              </w:rPr>
              <w:t>SKU</w:t>
            </w:r>
            <w:r w:rsidRPr="00CB163E">
              <w:t>: PM1672), and the title’s description suggests that the purchase includes both the TV stand and the electric fireplace.</w:t>
            </w:r>
          </w:p>
          <w:p w14:paraId="529D8C68" w14:textId="348C6A1A" w:rsidR="00CB163E" w:rsidRPr="00CB163E" w:rsidRDefault="00CB163E" w:rsidP="00CB163E">
            <w:r w:rsidRPr="00CB163E">
              <w:t xml:space="preserve">Secondly, the main images prominently display the TV stand alongside the fireplace insert. The combination of the title and images, which present both components as a single item for sale, along with the pricing, leads one to believe that they are purchasing the entire unit. This creates a misleading impression that the complete unit is being sold, rather than just the fireplace insert. After thoroughly reviewing the listing, I realised why I felt misled before making my purchase. The structure of your site contributed to this confusion, as it gave the </w:t>
            </w:r>
            <w:proofErr w:type="spellStart"/>
            <w:r w:rsidRPr="00CB163E">
              <w:t>impressin</w:t>
            </w:r>
            <w:proofErr w:type="spellEnd"/>
            <w:r w:rsidRPr="00CB163E">
              <w:t xml:space="preserve"> that I was buying the entire unit.</w:t>
            </w:r>
          </w:p>
          <w:p w14:paraId="01205A9C" w14:textId="77777777" w:rsidR="00CB163E" w:rsidRPr="00CB163E" w:rsidRDefault="00CB163E" w:rsidP="00CB163E">
            <w:r w:rsidRPr="00CB163E">
              <w:rPr>
                <w:b/>
                <w:u w:val="single"/>
              </w:rPr>
              <w:t>There Are Two O</w:t>
            </w:r>
            <w:r w:rsidRPr="00CB163E">
              <w:rPr>
                <w:b/>
              </w:rPr>
              <w:t>p</w:t>
            </w:r>
            <w:r w:rsidRPr="00CB163E">
              <w:rPr>
                <w:b/>
                <w:u w:val="single"/>
              </w:rPr>
              <w:t>tions Shown Beneath the Product</w:t>
            </w:r>
            <w:r w:rsidRPr="00CB163E">
              <w:t>:</w:t>
            </w:r>
          </w:p>
          <w:p w14:paraId="5140CA91" w14:textId="77777777" w:rsidR="00CB163E" w:rsidRPr="00CB163E" w:rsidRDefault="00CB163E" w:rsidP="00CB163E">
            <w:pPr>
              <w:numPr>
                <w:ilvl w:val="0"/>
                <w:numId w:val="1"/>
              </w:numPr>
            </w:pPr>
            <w:r w:rsidRPr="00CB163E">
              <w:t>“</w:t>
            </w:r>
            <w:r w:rsidRPr="00CB163E">
              <w:rPr>
                <w:b/>
                <w:u w:val="single"/>
              </w:rPr>
              <w:t>Fire</w:t>
            </w:r>
            <w:r w:rsidRPr="00CB163E">
              <w:rPr>
                <w:b/>
              </w:rPr>
              <w:t>p</w:t>
            </w:r>
            <w:r w:rsidRPr="00CB163E">
              <w:rPr>
                <w:b/>
                <w:u w:val="single"/>
              </w:rPr>
              <w:t>lace TV Stand</w:t>
            </w:r>
            <w:r w:rsidRPr="00CB163E">
              <w:t>” – which is greyed out and unavailable,</w:t>
            </w:r>
          </w:p>
          <w:p w14:paraId="3DA809D9" w14:textId="77777777" w:rsidR="00CB163E" w:rsidRPr="00CB163E" w:rsidRDefault="00CB163E" w:rsidP="00CB163E">
            <w:pPr>
              <w:numPr>
                <w:ilvl w:val="0"/>
                <w:numId w:val="1"/>
              </w:numPr>
            </w:pPr>
            <w:r w:rsidRPr="00CB163E">
              <w:t>“</w:t>
            </w:r>
            <w:r w:rsidRPr="00CB163E">
              <w:rPr>
                <w:b/>
                <w:u w:val="single"/>
              </w:rPr>
              <w:t>Fire</w:t>
            </w:r>
            <w:r w:rsidRPr="00CB163E">
              <w:rPr>
                <w:b/>
              </w:rPr>
              <w:t>p</w:t>
            </w:r>
            <w:r w:rsidRPr="00CB163E">
              <w:rPr>
                <w:b/>
                <w:u w:val="single"/>
              </w:rPr>
              <w:t>lace Only</w:t>
            </w:r>
            <w:r w:rsidRPr="00CB163E">
              <w:t>” – which was in a constant selected mode!</w:t>
            </w:r>
          </w:p>
          <w:p w14:paraId="728EA1B8" w14:textId="14172044" w:rsidR="00CB163E" w:rsidRPr="00CB163E" w:rsidRDefault="00CB163E" w:rsidP="00CB163E">
            <w:r w:rsidRPr="00CB163E">
              <mc:AlternateContent>
                <mc:Choice Requires="wpg">
                  <w:drawing>
                    <wp:anchor distT="0" distB="0" distL="114300" distR="114300" simplePos="0" relativeHeight="251659264" behindDoc="0" locked="0" layoutInCell="1" allowOverlap="1" wp14:anchorId="11E6EEEE" wp14:editId="6D0280E1">
                      <wp:simplePos x="0" y="0"/>
                      <wp:positionH relativeFrom="page">
                        <wp:posOffset>442595</wp:posOffset>
                      </wp:positionH>
                      <wp:positionV relativeFrom="page">
                        <wp:posOffset>442595</wp:posOffset>
                      </wp:positionV>
                      <wp:extent cx="295275" cy="47625"/>
                      <wp:effectExtent l="0" t="0" r="28575" b="28575"/>
                      <wp:wrapTopAndBottom/>
                      <wp:docPr id="1858778586" name="Group 10"/>
                      <wp:cNvGraphicFramePr/>
                      <a:graphic xmlns:a="http://schemas.openxmlformats.org/drawingml/2006/main">
                        <a:graphicData uri="http://schemas.microsoft.com/office/word/2010/wordprocessingGroup">
                          <wpg:wgp>
                            <wpg:cNvGrpSpPr/>
                            <wpg:grpSpPr>
                              <a:xfrm>
                                <a:off x="0" y="0"/>
                                <a:ext cx="295275" cy="47625"/>
                                <a:chOff x="0" y="0"/>
                                <a:chExt cx="295275" cy="47625"/>
                              </a:xfrm>
                            </wpg:grpSpPr>
                            <wps:wsp>
                              <wps:cNvPr id="1001791890" name="Shape 6"/>
                              <wps:cNvSpPr/>
                              <wps:spPr>
                                <a:xfrm>
                                  <a:off x="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573259393" name="Shape 7"/>
                              <wps:cNvSpPr/>
                              <wps:spPr>
                                <a:xfrm>
                                  <a:off x="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s:wsp>
                              <wps:cNvPr id="967515905" name="Shape 8"/>
                              <wps:cNvSpPr/>
                              <wps:spPr>
                                <a:xfrm>
                                  <a:off x="15240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132473190" name="Shape 9"/>
                              <wps:cNvSpPr/>
                              <wps:spPr>
                                <a:xfrm>
                                  <a:off x="15240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DF156A6" id="Group 10" o:spid="_x0000_s1026" style="position:absolute;margin-left:34.85pt;margin-top:34.85pt;width:23.25pt;height:3.75pt;z-index:251659264;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&#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w10:wrap type="topAndBottom" anchorx="page" anchory="page"/>
                    </v:group>
                  </w:pict>
                </mc:Fallback>
              </mc:AlternateContent>
            </w:r>
            <w:r w:rsidRPr="00CB163E">
              <w:t>At no point during the checkout process did the product title or page make it clear that I was only purchasing the fireplace insert. The warnings were greyed out alongside other information about items not included in the purchase, which contributed to my misunderstanding. Additionally, the images and title suggested that I was acquiring more than just the insert.</w:t>
            </w:r>
          </w:p>
          <w:p w14:paraId="64DF1284" w14:textId="77777777" w:rsidR="00CB163E" w:rsidRPr="00CB163E" w:rsidRDefault="00CB163E" w:rsidP="00CB163E">
            <w:r w:rsidRPr="00CB163E">
              <w:t>Importantly, there is no option to purchase just the TV cabinet separately. This creates confusion, as even if the option for the fireplace and TV stand were available, I would end up with two fireplace inserts. From my understanding, the cabinet shown in the images cannot be purchased independently. This lack of clarity has been particularly confusing for me as a first-time buyer from your store.</w:t>
            </w:r>
          </w:p>
          <w:p w14:paraId="5CD649C3" w14:textId="77777777" w:rsidR="00CB163E" w:rsidRPr="00CB163E" w:rsidRDefault="00CB163E" w:rsidP="00CB163E">
            <w:r w:rsidRPr="00CB163E">
              <w:t>This lack of clarity in the product structure constitutes a material omission, and your listing fails to meet the standard of clear and unambiguous communication required under the Consumer Protection from “</w:t>
            </w:r>
            <w:r w:rsidRPr="00CB163E">
              <w:rPr>
                <w:b/>
                <w:u w:val="single"/>
              </w:rPr>
              <w:t>Unfair Tradin</w:t>
            </w:r>
            <w:r w:rsidRPr="00CB163E">
              <w:rPr>
                <w:b/>
              </w:rPr>
              <w:t>g</w:t>
            </w:r>
            <w:r w:rsidRPr="00CB163E">
              <w:rPr>
                <w:b/>
                <w:u w:val="single"/>
              </w:rPr>
              <w:t xml:space="preserve"> Re</w:t>
            </w:r>
            <w:r w:rsidRPr="00CB163E">
              <w:rPr>
                <w:b/>
              </w:rPr>
              <w:t>g</w:t>
            </w:r>
            <w:r w:rsidRPr="00CB163E">
              <w:rPr>
                <w:b/>
                <w:u w:val="single"/>
              </w:rPr>
              <w:t>ulations 2008</w:t>
            </w:r>
            <w:r w:rsidRPr="00CB163E">
              <w:rPr>
                <w:b/>
              </w:rPr>
              <w:t>.”</w:t>
            </w:r>
            <w:r w:rsidRPr="00CB163E">
              <w:t xml:space="preserve"> In particular, “</w:t>
            </w:r>
            <w:r w:rsidRPr="00CB163E">
              <w:rPr>
                <w:b/>
                <w:u w:val="single"/>
              </w:rPr>
              <w:t>Re</w:t>
            </w:r>
            <w:r w:rsidRPr="00CB163E">
              <w:rPr>
                <w:b/>
              </w:rPr>
              <w:t>g</w:t>
            </w:r>
            <w:r w:rsidRPr="00CB163E">
              <w:rPr>
                <w:b/>
                <w:u w:val="single"/>
              </w:rPr>
              <w:t>ulation 5</w:t>
            </w:r>
            <w:r w:rsidRPr="00CB163E">
              <w:rPr>
                <w:b/>
              </w:rPr>
              <w:t>”</w:t>
            </w:r>
            <w:r w:rsidRPr="00CB163E">
              <w:t xml:space="preserve"> and </w:t>
            </w:r>
            <w:r w:rsidRPr="00CB163E">
              <w:rPr>
                <w:b/>
              </w:rPr>
              <w:t>“</w:t>
            </w:r>
            <w:r w:rsidRPr="00CB163E">
              <w:rPr>
                <w:b/>
                <w:u w:val="single"/>
              </w:rPr>
              <w:t>Re</w:t>
            </w:r>
            <w:r w:rsidRPr="00CB163E">
              <w:rPr>
                <w:b/>
              </w:rPr>
              <w:t>g</w:t>
            </w:r>
            <w:r w:rsidRPr="00CB163E">
              <w:rPr>
                <w:b/>
                <w:u w:val="single"/>
              </w:rPr>
              <w:t>ulation 6</w:t>
            </w:r>
            <w:r w:rsidRPr="00CB163E">
              <w:rPr>
                <w:b/>
              </w:rPr>
              <w:t>”</w:t>
            </w:r>
            <w:r w:rsidRPr="00CB163E">
              <w:t xml:space="preserve"> prohibit misleading actions or omissions that cause the average consumer to make a transactional decision they would not otherwise have made. That is precisely what has occurred here.</w:t>
            </w:r>
          </w:p>
          <w:p w14:paraId="23D8A8B1" w14:textId="77777777" w:rsidR="00CB163E" w:rsidRPr="00CB163E" w:rsidRDefault="00CB163E" w:rsidP="00CB163E">
            <w:r w:rsidRPr="00CB163E">
              <w:lastRenderedPageBreak/>
              <w:t>I made this purchase in good faith, believing I was buying a complete fireplace TV stand as presented. Instead, I received only the insert, which is not usable on its own, rendering the purchase not fit for purpose for a first-time consumer.</w:t>
            </w:r>
          </w:p>
          <w:p w14:paraId="49CC4287" w14:textId="77777777" w:rsidR="00CB163E" w:rsidRPr="00CB163E" w:rsidRDefault="00CB163E" w:rsidP="00CB163E">
            <w:r w:rsidRPr="00CB163E">
              <w:t>I respectfully request the following:</w:t>
            </w:r>
          </w:p>
          <w:p w14:paraId="3C20FFAC" w14:textId="77777777" w:rsidR="00CB163E" w:rsidRPr="00CB163E" w:rsidRDefault="00CB163E" w:rsidP="00CB163E">
            <w:r w:rsidRPr="00CB163E">
              <w:t>A full refund, including a return method to be arranged not at my expense, and</w:t>
            </w:r>
          </w:p>
          <w:p w14:paraId="58FD4006" w14:textId="77777777" w:rsidR="00CB163E" w:rsidRPr="00CB163E" w:rsidRDefault="00CB163E" w:rsidP="00CB163E">
            <w:r w:rsidRPr="00CB163E">
              <w:t>Written acknowledgment that the product was misrepresented.</w:t>
            </w:r>
          </w:p>
          <w:p w14:paraId="068E1E85" w14:textId="77777777" w:rsidR="00CB163E" w:rsidRPr="00CB163E" w:rsidRDefault="00CB163E" w:rsidP="00CB163E">
            <w:r w:rsidRPr="00CB163E">
              <w:t>I am prepared to escalate this matter to “</w:t>
            </w:r>
            <w:r w:rsidRPr="00CB163E">
              <w:rPr>
                <w:u w:val="single"/>
              </w:rPr>
              <w:t>Tradin</w:t>
            </w:r>
            <w:r w:rsidRPr="00CB163E">
              <w:t>g</w:t>
            </w:r>
            <w:r w:rsidRPr="00CB163E">
              <w:rPr>
                <w:u w:val="single"/>
              </w:rPr>
              <w:t xml:space="preserve"> Standards</w:t>
            </w:r>
            <w:r w:rsidRPr="00CB163E">
              <w:t>” and initiate a dispute with my payment provider if a resolution is not offered promptly. I trust this will not be necessary and hope you will address this issue with the urgency and fairness it deserves.</w:t>
            </w:r>
          </w:p>
          <w:p w14:paraId="15357CDB" w14:textId="77777777" w:rsidR="00CB163E" w:rsidRPr="00CB163E" w:rsidRDefault="00CB163E" w:rsidP="00CB163E">
            <w:r w:rsidRPr="00CB163E">
              <w:t>I await your reply.</w:t>
            </w:r>
          </w:p>
          <w:p w14:paraId="40039B4D" w14:textId="77777777" w:rsidR="00CB163E" w:rsidRPr="00CB163E" w:rsidRDefault="00CB163E" w:rsidP="00CB163E">
            <w:r w:rsidRPr="00CB163E">
              <w:t>Yours sincerely, Mr. Simon Paul Cordell</w:t>
            </w:r>
          </w:p>
          <w:p w14:paraId="002641B5" w14:textId="77777777" w:rsidR="00CB163E" w:rsidRDefault="00CB163E">
            <w:pPr>
              <w:rPr>
                <w:lang w:val="en-GB"/>
              </w:rPr>
            </w:pPr>
          </w:p>
        </w:tc>
      </w:tr>
    </w:tbl>
    <w:p w14:paraId="65E83A04" w14:textId="6616B376" w:rsidR="00CB163E" w:rsidRDefault="00CB163E">
      <w:pPr>
        <w:rPr>
          <w:lang w:val="en-GB"/>
        </w:rPr>
      </w:pPr>
    </w:p>
    <w:p w14:paraId="79652B00" w14:textId="77777777" w:rsidR="00CB163E" w:rsidRDefault="00CB163E">
      <w:pPr>
        <w:rPr>
          <w:lang w:val="en-GB"/>
        </w:rPr>
      </w:pPr>
    </w:p>
    <w:tbl>
      <w:tblPr>
        <w:tblStyle w:val="TableGrid"/>
        <w:tblW w:w="0" w:type="auto"/>
        <w:tblLook w:val="04A0" w:firstRow="1" w:lastRow="0" w:firstColumn="1" w:lastColumn="0" w:noHBand="0" w:noVBand="1"/>
      </w:tblPr>
      <w:tblGrid>
        <w:gridCol w:w="9350"/>
      </w:tblGrid>
      <w:tr w:rsidR="00CB163E" w14:paraId="547EA162" w14:textId="77777777" w:rsidTr="00CB163E">
        <w:tc>
          <w:tcPr>
            <w:tcW w:w="9350" w:type="dxa"/>
          </w:tcPr>
          <w:p w14:paraId="50B540AA" w14:textId="77777777" w:rsidR="00CB163E" w:rsidRDefault="00CB163E">
            <w:pPr>
              <w:rPr>
                <w:lang w:val="en-GB"/>
              </w:rPr>
            </w:pPr>
          </w:p>
        </w:tc>
      </w:tr>
      <w:tr w:rsidR="00CB163E" w14:paraId="7EF180E2" w14:textId="77777777" w:rsidTr="00CB163E">
        <w:tc>
          <w:tcPr>
            <w:tcW w:w="9350" w:type="dxa"/>
          </w:tcPr>
          <w:p w14:paraId="31F4F9D2" w14:textId="77777777" w:rsidR="00CB163E" w:rsidRPr="00CB163E" w:rsidRDefault="00CB163E" w:rsidP="00CB163E">
            <w:r w:rsidRPr="00CB163E">
              <w:t>[Living and Home] Re: Subject: Complaint Regarding Misrepresentation – Request for Immediate Resolution</w:t>
            </w:r>
          </w:p>
          <w:p w14:paraId="1E20B898" w14:textId="77777777" w:rsidR="00CB163E" w:rsidRPr="00CB163E" w:rsidRDefault="00CB163E" w:rsidP="00CB163E">
            <w:proofErr w:type="spellStart"/>
            <w:r w:rsidRPr="00CB163E">
              <w:t>From:Living</w:t>
            </w:r>
            <w:proofErr w:type="spellEnd"/>
            <w:r w:rsidRPr="00CB163E">
              <w:t xml:space="preserve"> and Home (Living and Home) (support@livingandhome.zendesk.com)</w:t>
            </w:r>
          </w:p>
          <w:p w14:paraId="685667BF" w14:textId="77777777" w:rsidR="00CB163E" w:rsidRPr="00CB163E" w:rsidRDefault="00CB163E" w:rsidP="00CB163E">
            <w:r w:rsidRPr="00CB163E">
              <w:t>To:re_wired@ymail.com</w:t>
            </w:r>
          </w:p>
          <w:p w14:paraId="55D703FF" w14:textId="77777777" w:rsidR="00CB163E" w:rsidRPr="00CB163E" w:rsidRDefault="00CB163E" w:rsidP="00CB163E">
            <w:r w:rsidRPr="00CB163E">
              <w:t>Cc:enquiries@livingandhome.co.uk</w:t>
            </w:r>
          </w:p>
          <w:p w14:paraId="34C11FE9" w14:textId="77777777" w:rsidR="00CB163E" w:rsidRPr="00CB163E" w:rsidRDefault="00CB163E" w:rsidP="00CB163E">
            <w:proofErr w:type="spellStart"/>
            <w:r w:rsidRPr="00CB163E">
              <w:t>Date:Saturday</w:t>
            </w:r>
            <w:proofErr w:type="spellEnd"/>
            <w:r w:rsidRPr="00CB163E">
              <w:t xml:space="preserve"> 21 June 2025 at 03:12 BST</w:t>
            </w:r>
          </w:p>
          <w:p w14:paraId="6FF1F20D" w14:textId="77777777" w:rsidR="00CB163E" w:rsidRPr="00CB163E" w:rsidRDefault="00CB163E" w:rsidP="00CB163E">
            <w:r w:rsidRPr="00CB163E">
              <w:t>Your request (67292) has been updated. To add additional comments, reply to this email.</w:t>
            </w:r>
          </w:p>
          <w:p w14:paraId="2FDFD6B5" w14:textId="5C514F88" w:rsidR="00CB163E" w:rsidRPr="00CB163E" w:rsidRDefault="00CB163E" w:rsidP="00CB163E">
            <w:r w:rsidRPr="00CB163E">
              <w:drawing>
                <wp:inline distT="0" distB="0" distL="0" distR="0" wp14:anchorId="76138E69" wp14:editId="68B1D04B">
                  <wp:extent cx="5943600" cy="486410"/>
                  <wp:effectExtent l="0" t="0" r="0" b="8890"/>
                  <wp:docPr id="1908686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86410"/>
                          </a:xfrm>
                          <a:prstGeom prst="rect">
                            <a:avLst/>
                          </a:prstGeom>
                          <a:noFill/>
                          <a:ln>
                            <a:noFill/>
                          </a:ln>
                        </pic:spPr>
                      </pic:pic>
                    </a:graphicData>
                  </a:graphic>
                </wp:inline>
              </w:drawing>
            </w:r>
          </w:p>
          <w:p w14:paraId="393CAC81" w14:textId="77777777" w:rsidR="00CB163E" w:rsidRPr="00CB163E" w:rsidRDefault="00CB163E" w:rsidP="00CB163E">
            <w:r w:rsidRPr="00CB163E">
              <w:t>Dear Mr. Simon Paul Cordell,</w:t>
            </w:r>
          </w:p>
          <w:p w14:paraId="67B2A707" w14:textId="77777777" w:rsidR="00CB163E" w:rsidRPr="00CB163E" w:rsidRDefault="00CB163E" w:rsidP="00CB163E">
            <w:r w:rsidRPr="00CB163E">
              <w:t xml:space="preserve"> </w:t>
            </w:r>
          </w:p>
          <w:p w14:paraId="4BBEB366" w14:textId="77777777" w:rsidR="00CB163E" w:rsidRPr="00CB163E" w:rsidRDefault="00CB163E" w:rsidP="00CB163E">
            <w:r w:rsidRPr="00CB163E">
              <w:t>Thanks for your message.</w:t>
            </w:r>
          </w:p>
          <w:p w14:paraId="6DF5338F" w14:textId="77777777" w:rsidR="00CB163E" w:rsidRPr="00CB163E" w:rsidRDefault="00CB163E" w:rsidP="00CB163E">
            <w:r w:rsidRPr="00CB163E">
              <w:t xml:space="preserve"> </w:t>
            </w:r>
          </w:p>
          <w:p w14:paraId="72C7D72D" w14:textId="77777777" w:rsidR="00CB163E" w:rsidRPr="00CB163E" w:rsidRDefault="00CB163E" w:rsidP="00CB163E">
            <w:r w:rsidRPr="00CB163E">
              <w:t>We have checked your order: 109978. The product you purchased is Black / Fireplace Only SKU: PM1672</w:t>
            </w:r>
          </w:p>
          <w:p w14:paraId="7796DEA4" w14:textId="77777777" w:rsidR="00CB163E" w:rsidRPr="00CB163E" w:rsidRDefault="00CB163E" w:rsidP="00CB163E">
            <w:r w:rsidRPr="00CB163E">
              <w:t xml:space="preserve"> </w:t>
            </w:r>
          </w:p>
          <w:p w14:paraId="71E83F2C" w14:textId="23AA52BC" w:rsidR="00CB163E" w:rsidRPr="00CB163E" w:rsidRDefault="00CB163E" w:rsidP="00CB163E">
            <w:r w:rsidRPr="00CB163E">
              <w:lastRenderedPageBreak/>
              <w:drawing>
                <wp:inline distT="0" distB="0" distL="0" distR="0" wp14:anchorId="674B4CA6" wp14:editId="333C197B">
                  <wp:extent cx="5838825" cy="3781425"/>
                  <wp:effectExtent l="0" t="0" r="9525" b="9525"/>
                  <wp:docPr id="937147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3781425"/>
                          </a:xfrm>
                          <a:prstGeom prst="rect">
                            <a:avLst/>
                          </a:prstGeom>
                          <a:noFill/>
                          <a:ln>
                            <a:noFill/>
                          </a:ln>
                        </pic:spPr>
                      </pic:pic>
                    </a:graphicData>
                  </a:graphic>
                </wp:inline>
              </w:drawing>
            </w:r>
          </w:p>
          <w:p w14:paraId="75CC7617" w14:textId="77777777" w:rsidR="00CB163E" w:rsidRPr="00CB163E" w:rsidRDefault="00CB163E" w:rsidP="00CB163E">
            <w:r w:rsidRPr="00CB163E">
              <w:t xml:space="preserve"> </w:t>
            </w:r>
          </w:p>
          <w:p w14:paraId="3FDB3AFB" w14:textId="77777777" w:rsidR="00CB163E" w:rsidRPr="00CB163E" w:rsidRDefault="00CB163E" w:rsidP="00CB163E">
            <w:r w:rsidRPr="00CB163E">
              <w:t xml:space="preserve">We need to clarify that the products we sell do not mislead consumers. Our product titles are: ”Elegant and Functional Electric Fireplace TV Stand with Modern Features” </w:t>
            </w:r>
          </w:p>
          <w:p w14:paraId="587274F1" w14:textId="77777777" w:rsidR="00CB163E" w:rsidRPr="00CB163E" w:rsidRDefault="00CB163E" w:rsidP="00CB163E">
            <w:r w:rsidRPr="00CB163E">
              <w:t xml:space="preserve"> </w:t>
            </w:r>
          </w:p>
          <w:p w14:paraId="39FD1F83" w14:textId="77777777" w:rsidR="00CB163E" w:rsidRPr="00CB163E" w:rsidRDefault="00CB163E" w:rsidP="00CB163E">
            <w:r w:rsidRPr="00CB163E">
              <w:t>The products in this product link include TV stands and fireplaces, but each customer will have two options when purchasing: a. "Fireplace TV Stand"</w:t>
            </w:r>
          </w:p>
          <w:p w14:paraId="3EAEB5E3" w14:textId="77777777" w:rsidR="00CB163E" w:rsidRPr="00CB163E" w:rsidRDefault="00CB163E" w:rsidP="00CB163E">
            <w:r w:rsidRPr="00CB163E">
              <w:t xml:space="preserve"> </w:t>
            </w:r>
          </w:p>
          <w:p w14:paraId="4F84A260" w14:textId="77777777" w:rsidR="00CB163E" w:rsidRPr="00CB163E" w:rsidRDefault="00CB163E" w:rsidP="00CB163E">
            <w:r w:rsidRPr="00CB163E">
              <w:t>b. "Fireplace Only"</w:t>
            </w:r>
          </w:p>
          <w:p w14:paraId="2E561FB5" w14:textId="77777777" w:rsidR="00CB163E" w:rsidRPr="00CB163E" w:rsidRDefault="00CB163E" w:rsidP="00CB163E">
            <w:r w:rsidRPr="00CB163E">
              <w:t xml:space="preserve"> </w:t>
            </w:r>
          </w:p>
          <w:p w14:paraId="04B9E4FD" w14:textId="77777777" w:rsidR="004B7014" w:rsidRDefault="00CB163E" w:rsidP="00CB163E">
            <w:r w:rsidRPr="00CB163E">
              <w:t xml:space="preserve">This can be purchased according to the needs of consumers. We provide customers with two options. </w:t>
            </w:r>
          </w:p>
          <w:p w14:paraId="0FCCAC5D" w14:textId="77777777" w:rsidR="004B7014" w:rsidRDefault="004B7014" w:rsidP="00CB163E"/>
          <w:p w14:paraId="3F4BD783" w14:textId="77777777" w:rsidR="004B7014" w:rsidRDefault="00CB163E" w:rsidP="00CB163E">
            <w:r w:rsidRPr="00CB163E">
              <w:t xml:space="preserve">As for the option of the "Fireplace TV Stand" you mentioned, it is grayed out and unavailable. </w:t>
            </w:r>
          </w:p>
          <w:p w14:paraId="600E5BAB" w14:textId="77777777" w:rsidR="004B7014" w:rsidRDefault="00CB163E" w:rsidP="00CB163E">
            <w:r w:rsidRPr="00CB163E">
              <w:t xml:space="preserve">This is because this product is out of stock.  "Fireplace Only" has been available because we have inventory for this product and can ship it. </w:t>
            </w:r>
          </w:p>
          <w:p w14:paraId="195C429C" w14:textId="77777777" w:rsidR="004B7014" w:rsidRDefault="004B7014" w:rsidP="00CB163E"/>
          <w:p w14:paraId="16669872" w14:textId="77777777" w:rsidR="004B7014" w:rsidRDefault="00CB163E" w:rsidP="00CB163E">
            <w:r w:rsidRPr="00CB163E">
              <w:t xml:space="preserve">We can know from your description that you also knew that the option of the "Fireplace TV Stand" was grayed out and unavailable when you purchased it, so you could not check this option and buy a "Fireplace TV Stand". </w:t>
            </w:r>
          </w:p>
          <w:p w14:paraId="1E33B3F8" w14:textId="77777777" w:rsidR="004B7014" w:rsidRDefault="004B7014" w:rsidP="00CB163E"/>
          <w:p w14:paraId="51370D6F" w14:textId="77777777" w:rsidR="004B7014" w:rsidRDefault="00CB163E" w:rsidP="00CB163E">
            <w:r w:rsidRPr="00CB163E">
              <w:t xml:space="preserve">You chose the option of   "Fireplace Only". </w:t>
            </w:r>
          </w:p>
          <w:p w14:paraId="745077E8" w14:textId="77777777" w:rsidR="004B7014" w:rsidRDefault="004B7014" w:rsidP="00CB163E"/>
          <w:p w14:paraId="1330311D" w14:textId="77777777" w:rsidR="004B7014" w:rsidRDefault="004B7014" w:rsidP="00CB163E"/>
          <w:p w14:paraId="390B2CA2" w14:textId="4E14E8B4" w:rsidR="00CB163E" w:rsidRPr="00CB163E" w:rsidRDefault="00CB163E" w:rsidP="00CB163E">
            <w:r w:rsidRPr="00CB163E">
              <w:t xml:space="preserve"> Our product pages and options clearly indicate the product, so there is no misleading, and there is no selling of wrong products.</w:t>
            </w:r>
          </w:p>
          <w:p w14:paraId="7CBC206F" w14:textId="77777777" w:rsidR="00CB163E" w:rsidRPr="00CB163E" w:rsidRDefault="00CB163E" w:rsidP="00CB163E">
            <w:r w:rsidRPr="00CB163E">
              <w:t xml:space="preserve"> </w:t>
            </w:r>
          </w:p>
          <w:p w14:paraId="58353D81" w14:textId="20E16977" w:rsidR="00CB163E" w:rsidRPr="00CB163E" w:rsidRDefault="00CB163E" w:rsidP="00CB163E">
            <w:r w:rsidRPr="00CB163E">
              <w:drawing>
                <wp:inline distT="0" distB="0" distL="0" distR="0" wp14:anchorId="4EC87BE8" wp14:editId="2D2467E0">
                  <wp:extent cx="5829300" cy="3276600"/>
                  <wp:effectExtent l="0" t="0" r="0" b="0"/>
                  <wp:docPr id="518637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a:ln>
                            <a:noFill/>
                          </a:ln>
                        </pic:spPr>
                      </pic:pic>
                    </a:graphicData>
                  </a:graphic>
                </wp:inline>
              </w:drawing>
            </w:r>
          </w:p>
          <w:p w14:paraId="0D856F62" w14:textId="77777777" w:rsidR="00CB163E" w:rsidRPr="00CB163E" w:rsidRDefault="00CB163E" w:rsidP="00CB163E">
            <w:r w:rsidRPr="00CB163E">
              <w:t xml:space="preserve"> </w:t>
            </w:r>
          </w:p>
          <w:p w14:paraId="530EBD32" w14:textId="77777777" w:rsidR="00CB163E" w:rsidRPr="00CB163E" w:rsidRDefault="00CB163E" w:rsidP="00CB163E">
            <w:r w:rsidRPr="00CB163E">
              <w:t>If you don't like the product you purchased, we will be happy to provide you with a full refund, but according to our return policy, if there is no quality problem with the product we sold, the customer will be responsible for the return cost.</w:t>
            </w:r>
          </w:p>
          <w:p w14:paraId="777D02A6" w14:textId="77777777" w:rsidR="00CB163E" w:rsidRPr="00CB163E" w:rsidRDefault="00CB163E" w:rsidP="00CB163E">
            <w:hyperlink r:id="rId8" w:history="1">
              <w:r w:rsidRPr="00CB163E">
                <w:rPr>
                  <w:rStyle w:val="Hyperlink"/>
                </w:rPr>
                <w:t>https://www.livin</w:t>
              </w:r>
            </w:hyperlink>
            <w:hyperlink r:id="rId9" w:history="1">
              <w:r w:rsidRPr="00CB163E">
                <w:rPr>
                  <w:rStyle w:val="Hyperlink"/>
                </w:rPr>
                <w:t>g</w:t>
              </w:r>
            </w:hyperlink>
            <w:hyperlink r:id="rId10" w:history="1">
              <w:r w:rsidRPr="00CB163E">
                <w:rPr>
                  <w:rStyle w:val="Hyperlink"/>
                </w:rPr>
                <w:t>andhome.co.uk/pa</w:t>
              </w:r>
            </w:hyperlink>
            <w:hyperlink r:id="rId11" w:history="1">
              <w:r w:rsidRPr="00CB163E">
                <w:rPr>
                  <w:rStyle w:val="Hyperlink"/>
                </w:rPr>
                <w:t>g</w:t>
              </w:r>
            </w:hyperlink>
            <w:hyperlink r:id="rId12" w:history="1">
              <w:r w:rsidRPr="00CB163E">
                <w:rPr>
                  <w:rStyle w:val="Hyperlink"/>
                </w:rPr>
                <w:t>es/returns-policy</w:t>
              </w:r>
            </w:hyperlink>
          </w:p>
          <w:p w14:paraId="11DB9231" w14:textId="77777777" w:rsidR="00CB163E" w:rsidRPr="00CB163E" w:rsidRDefault="00CB163E" w:rsidP="00CB163E">
            <w:r w:rsidRPr="00CB163E">
              <w:t xml:space="preserve"> </w:t>
            </w:r>
          </w:p>
          <w:p w14:paraId="2F842D41" w14:textId="16050916" w:rsidR="00CB163E" w:rsidRPr="00CB163E" w:rsidRDefault="00CB163E" w:rsidP="00CB163E">
            <w:r w:rsidRPr="00CB163E">
              <w:drawing>
                <wp:inline distT="0" distB="0" distL="0" distR="0" wp14:anchorId="7C4659EE" wp14:editId="05FBEF9F">
                  <wp:extent cx="5838825" cy="2552700"/>
                  <wp:effectExtent l="0" t="0" r="9525" b="0"/>
                  <wp:docPr id="1840411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825" cy="2552700"/>
                          </a:xfrm>
                          <a:prstGeom prst="rect">
                            <a:avLst/>
                          </a:prstGeom>
                          <a:noFill/>
                          <a:ln>
                            <a:noFill/>
                          </a:ln>
                        </pic:spPr>
                      </pic:pic>
                    </a:graphicData>
                  </a:graphic>
                </wp:inline>
              </w:drawing>
            </w:r>
          </w:p>
          <w:p w14:paraId="7CC8ED14" w14:textId="77777777" w:rsidR="00CB163E" w:rsidRPr="00CB163E" w:rsidRDefault="00CB163E" w:rsidP="00CB163E">
            <w:r w:rsidRPr="00CB163E">
              <w:t xml:space="preserve"> </w:t>
            </w:r>
          </w:p>
          <w:p w14:paraId="433C09A2" w14:textId="77777777" w:rsidR="00CB163E" w:rsidRPr="00CB163E" w:rsidRDefault="00CB163E" w:rsidP="00CB163E">
            <w:r w:rsidRPr="00CB163E">
              <w:t>Hope you can understanding.</w:t>
            </w:r>
          </w:p>
          <w:p w14:paraId="714A5EF2" w14:textId="77777777" w:rsidR="00CB163E" w:rsidRPr="00CB163E" w:rsidRDefault="00CB163E" w:rsidP="00CB163E">
            <w:r w:rsidRPr="00CB163E">
              <w:lastRenderedPageBreak/>
              <w:t xml:space="preserve"> </w:t>
            </w:r>
          </w:p>
          <w:p w14:paraId="4D29549D" w14:textId="77777777" w:rsidR="00CB163E" w:rsidRPr="00CB163E" w:rsidRDefault="00CB163E" w:rsidP="00CB163E">
            <w:r w:rsidRPr="00CB163E">
              <w:t>If you have any questions, please feel free to contact us.</w:t>
            </w:r>
          </w:p>
          <w:p w14:paraId="459FD7B0" w14:textId="77777777" w:rsidR="00CB163E" w:rsidRPr="00CB163E" w:rsidRDefault="00CB163E" w:rsidP="00CB163E">
            <w:r w:rsidRPr="00CB163E">
              <w:t xml:space="preserve"> </w:t>
            </w:r>
          </w:p>
          <w:p w14:paraId="20224DCF" w14:textId="77777777" w:rsidR="00CB163E" w:rsidRPr="00CB163E" w:rsidRDefault="00CB163E" w:rsidP="00CB163E">
            <w:r w:rsidRPr="00CB163E">
              <w:t>Best Regards, Moy</w:t>
            </w:r>
          </w:p>
          <w:p w14:paraId="5F0FD3FE" w14:textId="77777777" w:rsidR="00CB163E" w:rsidRPr="00CB163E" w:rsidRDefault="00CB163E" w:rsidP="00CB163E">
            <w:r w:rsidRPr="00CB163E">
              <w:t>Warm regards</w:t>
            </w:r>
          </w:p>
          <w:p w14:paraId="7D449049" w14:textId="77777777" w:rsidR="00CB163E" w:rsidRPr="00CB163E" w:rsidRDefault="00CB163E" w:rsidP="00CB163E">
            <w:r w:rsidRPr="00CB163E">
              <w:t>Living and Home</w:t>
            </w:r>
          </w:p>
          <w:p w14:paraId="19020E76" w14:textId="77777777" w:rsidR="00CB163E" w:rsidRDefault="00CB163E">
            <w:pPr>
              <w:rPr>
                <w:lang w:val="en-GB"/>
              </w:rPr>
            </w:pPr>
          </w:p>
        </w:tc>
      </w:tr>
    </w:tbl>
    <w:p w14:paraId="74AA8C3C" w14:textId="77777777" w:rsidR="00CB163E" w:rsidRDefault="00CB163E">
      <w:pPr>
        <w:rPr>
          <w:lang w:val="en-GB"/>
        </w:rPr>
      </w:pPr>
    </w:p>
    <w:p w14:paraId="2BBA1925" w14:textId="77777777" w:rsidR="007B184A" w:rsidRDefault="007B184A">
      <w:pPr>
        <w:rPr>
          <w:lang w:val="en-GB"/>
        </w:rPr>
      </w:pPr>
    </w:p>
    <w:tbl>
      <w:tblPr>
        <w:tblStyle w:val="TableGrid"/>
        <w:tblW w:w="0" w:type="auto"/>
        <w:tblLook w:val="04A0" w:firstRow="1" w:lastRow="0" w:firstColumn="1" w:lastColumn="0" w:noHBand="0" w:noVBand="1"/>
      </w:tblPr>
      <w:tblGrid>
        <w:gridCol w:w="9350"/>
      </w:tblGrid>
      <w:tr w:rsidR="007B184A" w14:paraId="28933CD8" w14:textId="77777777" w:rsidTr="007B184A">
        <w:tc>
          <w:tcPr>
            <w:tcW w:w="9350" w:type="dxa"/>
          </w:tcPr>
          <w:p w14:paraId="004D17B5" w14:textId="77777777" w:rsidR="007B184A" w:rsidRDefault="007B184A">
            <w:pPr>
              <w:rPr>
                <w:lang w:val="en-GB"/>
              </w:rPr>
            </w:pPr>
          </w:p>
        </w:tc>
      </w:tr>
      <w:tr w:rsidR="007B184A" w14:paraId="7F2D1F43" w14:textId="77777777" w:rsidTr="007B184A">
        <w:tc>
          <w:tcPr>
            <w:tcW w:w="9350" w:type="dxa"/>
          </w:tcPr>
          <w:p w14:paraId="5D4C1D4F" w14:textId="77777777" w:rsidR="007B184A" w:rsidRDefault="007B184A">
            <w:pPr>
              <w:rPr>
                <w:lang w:val="en-GB"/>
              </w:rPr>
            </w:pPr>
          </w:p>
          <w:p w14:paraId="5CDEBFCE" w14:textId="77777777" w:rsidR="007B184A" w:rsidRDefault="007B184A" w:rsidP="007B184A">
            <w:r w:rsidRPr="007B184A">
              <w:rPr>
                <w:b/>
                <w:bCs/>
                <w:u w:val="single"/>
              </w:rPr>
              <w:t>Subject</w:t>
            </w:r>
            <w:r w:rsidRPr="007B184A">
              <w:rPr>
                <w:b/>
                <w:bCs/>
              </w:rPr>
              <w:t xml:space="preserve">: Follow-Up on Misrepresentation – Clarification and Request for Fair </w:t>
            </w:r>
            <w:r w:rsidRPr="007B184A">
              <w:rPr>
                <w:b/>
                <w:bCs/>
                <w:u w:val="single"/>
              </w:rPr>
              <w:t>Resolution</w:t>
            </w:r>
            <w:r w:rsidRPr="007B184A">
              <w:rPr>
                <w:u w:val="single"/>
              </w:rPr>
              <w:t xml:space="preserve"> </w:t>
            </w:r>
            <w:r w:rsidRPr="007B184A">
              <w:rPr>
                <w:b/>
                <w:bCs/>
                <w:u w:val="single"/>
              </w:rPr>
              <w:t>Order ID</w:t>
            </w:r>
            <w:r w:rsidRPr="007B184A">
              <w:rPr>
                <w:b/>
                <w:bCs/>
              </w:rPr>
              <w:t xml:space="preserve">: </w:t>
            </w:r>
            <w:r w:rsidRPr="007B184A">
              <w:t xml:space="preserve">109978 </w:t>
            </w:r>
          </w:p>
          <w:p w14:paraId="52B7C81E" w14:textId="6F85035B" w:rsidR="007B184A" w:rsidRDefault="007B184A" w:rsidP="007B184A">
            <w:r w:rsidRPr="007B184A">
              <w:rPr>
                <w:b/>
                <w:bCs/>
                <w:u w:val="single"/>
              </w:rPr>
              <w:t>To</w:t>
            </w:r>
            <w:r w:rsidRPr="007B184A">
              <w:rPr>
                <w:b/>
                <w:bCs/>
              </w:rPr>
              <w:t xml:space="preserve">: </w:t>
            </w:r>
            <w:r w:rsidRPr="007B184A">
              <w:t xml:space="preserve">Living and Home (Customer Service) </w:t>
            </w:r>
          </w:p>
          <w:p w14:paraId="0C1AD7C1" w14:textId="0F47DB61" w:rsidR="007B184A" w:rsidRPr="005F1D5E" w:rsidRDefault="007B184A" w:rsidP="007B184A">
            <w:r w:rsidRPr="007B184A">
              <w:rPr>
                <w:b/>
                <w:bCs/>
                <w:u w:val="single"/>
              </w:rPr>
              <w:t>From</w:t>
            </w:r>
            <w:r w:rsidRPr="007B184A">
              <w:rPr>
                <w:b/>
                <w:bCs/>
              </w:rPr>
              <w:t xml:space="preserve">: </w:t>
            </w:r>
            <w:r w:rsidRPr="007B184A">
              <w:t>Mr. Simon Paul Cordell</w:t>
            </w:r>
          </w:p>
          <w:p w14:paraId="5792BE42" w14:textId="77777777" w:rsidR="007B184A" w:rsidRPr="007B184A" w:rsidRDefault="007B184A" w:rsidP="007B184A"/>
          <w:p w14:paraId="7CD3C3E0" w14:textId="53D83FAF" w:rsidR="007B184A" w:rsidRPr="007B184A" w:rsidRDefault="007B184A" w:rsidP="007B184A">
            <w:r w:rsidRPr="007B184A">
              <w:t>Hello</w:t>
            </w:r>
            <w:r w:rsidRPr="007B184A">
              <w:t xml:space="preserve"> Moy</w:t>
            </w:r>
            <w:r>
              <w:t xml:space="preserve">, </w:t>
            </w:r>
            <w:r w:rsidRPr="007B184A">
              <w:t>Customer Services for Living and Home,</w:t>
            </w:r>
          </w:p>
          <w:p w14:paraId="630E747D" w14:textId="5446D052" w:rsidR="007B184A" w:rsidRPr="007B184A" w:rsidRDefault="007B184A" w:rsidP="007B184A">
            <w:r w:rsidRPr="007B184A">
              <w:t xml:space="preserve">I would like to thank you for your </w:t>
            </w:r>
            <w:r w:rsidRPr="007B184A">
              <w:t>reply,</w:t>
            </w:r>
            <w:r w:rsidRPr="007B184A">
              <w:t xml:space="preserve"> and I appreciate your time. I would like to clarify a few errors you have stated that you have since based your verdict upon based upon my email of complaint.</w:t>
            </w:r>
          </w:p>
          <w:p w14:paraId="3C97D306" w14:textId="39E477D5" w:rsidR="007B184A" w:rsidRDefault="007B184A" w:rsidP="007B184A">
            <w:r w:rsidRPr="007B184A">
              <w:t xml:space="preserve">My email and online chat with a live assistant was logged as a complaint and I do not feel that you have handled it as such, as you have not addressed the issues I raised fairly but rather used them incorrectly to obtain your </w:t>
            </w:r>
            <w:r w:rsidRPr="007B184A">
              <w:t>decision</w:t>
            </w:r>
            <w:r w:rsidRPr="007B184A">
              <w:t xml:space="preserve"> for me not to be obviously entitled to a free refund. I do not want this support from yourselves to turn into a legal battle of avoidance by yourselves, when I as the consumer have faced issues from the company you and your teams represent.</w:t>
            </w:r>
          </w:p>
          <w:p w14:paraId="07D64166" w14:textId="77777777" w:rsidR="007B184A" w:rsidRPr="007B184A" w:rsidRDefault="007B184A" w:rsidP="007B184A"/>
          <w:p w14:paraId="27877170" w14:textId="77777777" w:rsidR="007B184A" w:rsidRDefault="007B184A" w:rsidP="007B184A">
            <w:r w:rsidRPr="007B184A">
              <w:t xml:space="preserve">You state: &gt; </w:t>
            </w:r>
            <w:r w:rsidRPr="007B184A">
              <w:rPr>
                <w:i/>
                <w:iCs/>
              </w:rPr>
              <w:t>“</w:t>
            </w:r>
            <w:r w:rsidRPr="007B184A">
              <w:rPr>
                <w:i/>
                <w:iCs/>
                <w:u w:val="single"/>
              </w:rPr>
              <w:t>We have checked your order: 109978. The product you purchased is Black / Fireplace Only SKU: PM1672</w:t>
            </w:r>
            <w:r w:rsidRPr="007B184A">
              <w:rPr>
                <w:i/>
                <w:iCs/>
              </w:rPr>
              <w:t>”</w:t>
            </w:r>
          </w:p>
          <w:p w14:paraId="72736AD9" w14:textId="77777777" w:rsidR="007B184A" w:rsidRPr="007B184A" w:rsidRDefault="007B184A" w:rsidP="007B184A"/>
          <w:p w14:paraId="12178A84" w14:textId="12EE4731" w:rsidR="007B184A" w:rsidRPr="007B184A" w:rsidRDefault="007B184A" w:rsidP="005F1D5E">
            <w:pPr>
              <w:rPr>
                <w:b/>
                <w:bCs/>
                <w:u w:val="single"/>
              </w:rPr>
            </w:pPr>
            <w:r w:rsidRPr="007B184A">
              <w:t xml:space="preserve">...and you provide a screen shot! This statement feels like trickery as the product I bought does not say </w:t>
            </w:r>
            <w:r w:rsidRPr="007B184A">
              <w:rPr>
                <w:b/>
                <w:bCs/>
              </w:rPr>
              <w:t>“</w:t>
            </w:r>
            <w:r w:rsidRPr="007B184A">
              <w:rPr>
                <w:b/>
                <w:bCs/>
                <w:u w:val="single"/>
              </w:rPr>
              <w:t xml:space="preserve">Black </w:t>
            </w:r>
            <w:r w:rsidRPr="007B184A">
              <w:rPr>
                <w:b/>
                <w:bCs/>
                <w:u w:val="single"/>
              </w:rPr>
              <w:t>Fireplace</w:t>
            </w:r>
            <w:r w:rsidRPr="007B184A">
              <w:rPr>
                <w:b/>
                <w:bCs/>
              </w:rPr>
              <w:t>”</w:t>
            </w:r>
            <w:r w:rsidRPr="007B184A">
              <w:t xml:space="preserve"> </w:t>
            </w:r>
            <w:r w:rsidRPr="007B184A">
              <w:t xml:space="preserve">as the title. It in fact states: </w:t>
            </w:r>
            <w:r w:rsidRPr="007B184A">
              <w:rPr>
                <w:b/>
                <w:bCs/>
              </w:rPr>
              <w:t>“</w:t>
            </w:r>
            <w:r w:rsidRPr="007B184A">
              <w:rPr>
                <w:b/>
                <w:bCs/>
                <w:u w:val="single"/>
              </w:rPr>
              <w:t>Elegant and Functional Electric Fireplace TV Stand with Modern Features</w:t>
            </w:r>
            <w:r w:rsidRPr="007B184A">
              <w:rPr>
                <w:b/>
                <w:bCs/>
              </w:rPr>
              <w:t>”</w:t>
            </w:r>
            <w:r w:rsidRPr="007B184A">
              <w:t xml:space="preserve">, and underneath the title it states </w:t>
            </w:r>
            <w:r w:rsidR="005F1D5E" w:rsidRPr="005F1D5E">
              <w:rPr>
                <w:b/>
                <w:bCs/>
              </w:rPr>
              <w:t>“</w:t>
            </w:r>
            <w:r w:rsidR="005F1D5E" w:rsidRPr="007B184A">
              <w:rPr>
                <w:b/>
                <w:bCs/>
                <w:u w:val="single"/>
              </w:rPr>
              <w:t>Black / Fireplace Only</w:t>
            </w:r>
            <w:r w:rsidR="005F1D5E" w:rsidRPr="005F1D5E">
              <w:rPr>
                <w:b/>
                <w:bCs/>
              </w:rPr>
              <w:t>”</w:t>
            </w:r>
            <w:r w:rsidR="005F1D5E" w:rsidRPr="007B184A">
              <w:t xml:space="preserve"> </w:t>
            </w:r>
            <w:r w:rsidRPr="007B184A">
              <w:t xml:space="preserve">but the </w:t>
            </w:r>
            <w:r w:rsidR="005F1D5E" w:rsidRPr="005F1D5E">
              <w:rPr>
                <w:b/>
                <w:bCs/>
              </w:rPr>
              <w:t>“</w:t>
            </w:r>
            <w:r w:rsidR="005F1D5E" w:rsidRPr="007B184A">
              <w:rPr>
                <w:b/>
                <w:bCs/>
                <w:u w:val="single"/>
              </w:rPr>
              <w:t>Black / Fireplace Only</w:t>
            </w:r>
            <w:r w:rsidR="005F1D5E" w:rsidRPr="005F1D5E">
              <w:rPr>
                <w:b/>
                <w:bCs/>
              </w:rPr>
              <w:t>”</w:t>
            </w:r>
            <w:r w:rsidR="005F1D5E" w:rsidRPr="007B184A">
              <w:rPr>
                <w:b/>
                <w:bCs/>
                <w:u w:val="single"/>
              </w:rPr>
              <w:t xml:space="preserve"> </w:t>
            </w:r>
            <w:r w:rsidRPr="007B184A">
              <w:t xml:space="preserve">is </w:t>
            </w:r>
            <w:r w:rsidR="005F1D5E" w:rsidRPr="005F1D5E">
              <w:rPr>
                <w:b/>
                <w:bCs/>
              </w:rPr>
              <w:t>“</w:t>
            </w:r>
            <w:r w:rsidR="005F1D5E" w:rsidRPr="007B184A">
              <w:rPr>
                <w:b/>
                <w:bCs/>
                <w:u w:val="single"/>
              </w:rPr>
              <w:t>Grayed Out In Text.</w:t>
            </w:r>
          </w:p>
          <w:p w14:paraId="2C299F9A" w14:textId="31266E36" w:rsidR="007B184A" w:rsidRPr="005F1D5E" w:rsidRDefault="005F1D5E" w:rsidP="005F1D5E">
            <w:pPr>
              <w:rPr>
                <w:b/>
                <w:bCs/>
                <w:u w:val="single"/>
              </w:rPr>
            </w:pPr>
            <w:r w:rsidRPr="007B184A">
              <w:rPr>
                <w:b/>
                <w:bCs/>
                <w:u w:val="single"/>
              </w:rPr>
              <w:t>Visual Evidence &amp; Admission Of Misleading Design</w:t>
            </w:r>
            <w:r w:rsidRPr="005F1D5E">
              <w:rPr>
                <w:b/>
                <w:bCs/>
              </w:rPr>
              <w:t>.”</w:t>
            </w:r>
          </w:p>
          <w:p w14:paraId="2A52B042" w14:textId="77777777" w:rsidR="007B184A" w:rsidRPr="007B184A" w:rsidRDefault="007B184A" w:rsidP="007B184A"/>
          <w:p w14:paraId="53DCB2E2" w14:textId="77777777" w:rsidR="007B184A" w:rsidRPr="007B184A" w:rsidRDefault="007B184A" w:rsidP="007B184A">
            <w:r w:rsidRPr="007B184A">
              <w:t xml:space="preserve">Furthermore, your own email admits: &gt; </w:t>
            </w:r>
            <w:r w:rsidRPr="007B184A">
              <w:rPr>
                <w:b/>
                <w:bCs/>
                <w:i/>
                <w:iCs/>
              </w:rPr>
              <w:t>“</w:t>
            </w:r>
            <w:r w:rsidRPr="007B184A">
              <w:rPr>
                <w:b/>
                <w:bCs/>
                <w:i/>
                <w:iCs/>
                <w:u w:val="single"/>
              </w:rPr>
              <w:t>As for the option of the ‘Fireplace TV Stand’ you mentioned, it is grayed out and unavailable. This is because this product is out of stock</w:t>
            </w:r>
            <w:r w:rsidRPr="007B184A">
              <w:rPr>
                <w:b/>
                <w:bCs/>
                <w:i/>
                <w:iCs/>
              </w:rPr>
              <w:t>.”</w:t>
            </w:r>
          </w:p>
          <w:p w14:paraId="7CE783ED" w14:textId="0EC294B0" w:rsidR="007B184A" w:rsidRPr="007B184A" w:rsidRDefault="007B184A" w:rsidP="007B184A">
            <w:r w:rsidRPr="007B184A">
              <w:t xml:space="preserve">This directly confirms that Living and Home purposely uses </w:t>
            </w:r>
            <w:r w:rsidR="005F1D5E" w:rsidRPr="005F1D5E">
              <w:rPr>
                <w:b/>
                <w:bCs/>
              </w:rPr>
              <w:t>“</w:t>
            </w:r>
            <w:r w:rsidR="005F1D5E" w:rsidRPr="005F1D5E">
              <w:rPr>
                <w:b/>
                <w:bCs/>
                <w:u w:val="single"/>
              </w:rPr>
              <w:t>Greyed-Out Font Styles</w:t>
            </w:r>
            <w:r w:rsidR="005F1D5E">
              <w:rPr>
                <w:b/>
                <w:bCs/>
              </w:rPr>
              <w:t>”</w:t>
            </w:r>
            <w:r w:rsidRPr="007B184A">
              <w:t xml:space="preserve"> to indicate </w:t>
            </w:r>
            <w:r w:rsidR="005F1D5E" w:rsidRPr="005F1D5E">
              <w:rPr>
                <w:b/>
                <w:bCs/>
              </w:rPr>
              <w:t>“</w:t>
            </w:r>
            <w:r w:rsidRPr="007B184A">
              <w:rPr>
                <w:b/>
                <w:bCs/>
                <w:u w:val="single"/>
              </w:rPr>
              <w:t>inactive or unavailable options</w:t>
            </w:r>
            <w:r w:rsidRPr="007B184A">
              <w:rPr>
                <w:b/>
                <w:bCs/>
              </w:rPr>
              <w:t>.</w:t>
            </w:r>
            <w:r w:rsidR="005F1D5E" w:rsidRPr="005F1D5E">
              <w:rPr>
                <w:b/>
                <w:bCs/>
              </w:rPr>
              <w:t>”</w:t>
            </w:r>
            <w:r w:rsidRPr="007B184A">
              <w:t xml:space="preserve"> That very styling was also applied to </w:t>
            </w:r>
            <w:r w:rsidRPr="007B184A">
              <w:rPr>
                <w:b/>
                <w:bCs/>
              </w:rPr>
              <w:t>“</w:t>
            </w:r>
            <w:r w:rsidRPr="007B184A">
              <w:rPr>
                <w:b/>
                <w:bCs/>
                <w:u w:val="single"/>
              </w:rPr>
              <w:t>Black / Fireplace Only</w:t>
            </w:r>
            <w:r w:rsidRPr="007B184A">
              <w:rPr>
                <w:b/>
                <w:bCs/>
              </w:rPr>
              <w:t>”</w:t>
            </w:r>
            <w:r w:rsidRPr="007B184A">
              <w:t xml:space="preserve"> at the time of my purchase.</w:t>
            </w:r>
          </w:p>
          <w:p w14:paraId="7F4A54A0" w14:textId="77777777" w:rsidR="007B184A" w:rsidRPr="007B184A" w:rsidRDefault="007B184A" w:rsidP="007B184A">
            <w:r w:rsidRPr="007B184A">
              <w:lastRenderedPageBreak/>
              <w:t>To demonstrate this clearly, I’ve included two screenshots:</w:t>
            </w:r>
          </w:p>
          <w:p w14:paraId="5CB30875" w14:textId="45975287" w:rsidR="0031623A" w:rsidRDefault="007B184A" w:rsidP="0031623A">
            <w:pPr>
              <w:numPr>
                <w:ilvl w:val="0"/>
                <w:numId w:val="2"/>
              </w:numPr>
            </w:pPr>
            <w:r w:rsidRPr="007B184A">
              <w:t>The product page</w:t>
            </w:r>
            <w:r>
              <w:t xml:space="preserve"> does not state </w:t>
            </w:r>
            <w:r w:rsidR="002A2082" w:rsidRPr="007B184A">
              <w:rPr>
                <w:b/>
                <w:bCs/>
              </w:rPr>
              <w:t>“</w:t>
            </w:r>
            <w:r w:rsidR="002A2082" w:rsidRPr="007B184A">
              <w:rPr>
                <w:b/>
                <w:bCs/>
                <w:u w:val="single"/>
              </w:rPr>
              <w:t>Black / Fireplace Only</w:t>
            </w:r>
            <w:r w:rsidR="002A2082" w:rsidRPr="007B184A">
              <w:rPr>
                <w:b/>
                <w:bCs/>
              </w:rPr>
              <w:t>”</w:t>
            </w:r>
            <w:r w:rsidR="002A2082" w:rsidRPr="007B184A">
              <w:t xml:space="preserve"> </w:t>
            </w:r>
            <w:r w:rsidR="002A2082">
              <w:t xml:space="preserve">in o below the title or images. The next page opened once you click buy now is where you find the text </w:t>
            </w:r>
            <w:r w:rsidR="002A2082" w:rsidRPr="007B184A">
              <w:rPr>
                <w:b/>
                <w:bCs/>
              </w:rPr>
              <w:t>“</w:t>
            </w:r>
            <w:r w:rsidR="002A2082" w:rsidRPr="007B184A">
              <w:rPr>
                <w:b/>
                <w:bCs/>
                <w:u w:val="single"/>
              </w:rPr>
              <w:t>Black / Fireplace Only</w:t>
            </w:r>
            <w:r w:rsidR="002A2082" w:rsidRPr="007B184A">
              <w:rPr>
                <w:b/>
                <w:bCs/>
              </w:rPr>
              <w:t>”</w:t>
            </w:r>
            <w:r w:rsidR="002A2082" w:rsidRPr="007B184A">
              <w:t xml:space="preserve"> </w:t>
            </w:r>
            <w:r w:rsidR="002A2082">
              <w:t xml:space="preserve"> and is below the title of product which displays the </w:t>
            </w:r>
            <w:r w:rsidR="005F1D5E" w:rsidRPr="005F1D5E">
              <w:rPr>
                <w:b/>
                <w:bCs/>
              </w:rPr>
              <w:t>“</w:t>
            </w:r>
            <w:r w:rsidR="005F1D5E" w:rsidRPr="007B184A">
              <w:rPr>
                <w:b/>
                <w:bCs/>
                <w:u w:val="single"/>
              </w:rPr>
              <w:t>Main Title</w:t>
            </w:r>
            <w:r w:rsidR="005F1D5E" w:rsidRPr="005F1D5E">
              <w:rPr>
                <w:b/>
                <w:bCs/>
              </w:rPr>
              <w:t>”</w:t>
            </w:r>
            <w:r w:rsidR="005F1D5E" w:rsidRPr="005F1D5E">
              <w:t xml:space="preserve"> </w:t>
            </w:r>
            <w:r w:rsidRPr="007B184A">
              <w:t>in bold black (#000000) font</w:t>
            </w:r>
            <w:r w:rsidR="005F1D5E">
              <w:t xml:space="preserve">, </w:t>
            </w:r>
            <w:r w:rsidRPr="007B184A">
              <w:t>clearly indicating prominence.</w:t>
            </w:r>
            <w:r w:rsidR="002A2082">
              <w:t xml:space="preserve"> As Exhibited as Exhibit “01” here:</w:t>
            </w:r>
          </w:p>
          <w:p w14:paraId="64A78975" w14:textId="77777777" w:rsidR="0031623A" w:rsidRDefault="0031623A" w:rsidP="0031623A"/>
          <w:p w14:paraId="6B195631" w14:textId="10F1DE60" w:rsidR="0031623A" w:rsidRPr="007B184A" w:rsidRDefault="0031623A" w:rsidP="0031623A">
            <w:pPr>
              <w:jc w:val="center"/>
            </w:pPr>
            <w:r>
              <w:rPr>
                <w:noProof/>
              </w:rPr>
              <w:drawing>
                <wp:inline distT="0" distB="0" distL="0" distR="0" wp14:anchorId="7FC87EDB" wp14:editId="4816A694">
                  <wp:extent cx="5467513" cy="3076575"/>
                  <wp:effectExtent l="0" t="0" r="0" b="0"/>
                  <wp:docPr id="1706742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0984" cy="3078528"/>
                          </a:xfrm>
                          <a:prstGeom prst="rect">
                            <a:avLst/>
                          </a:prstGeom>
                          <a:noFill/>
                          <a:ln>
                            <a:noFill/>
                          </a:ln>
                        </pic:spPr>
                      </pic:pic>
                    </a:graphicData>
                  </a:graphic>
                </wp:inline>
              </w:drawing>
            </w:r>
          </w:p>
          <w:p w14:paraId="23455CA0" w14:textId="77777777" w:rsidR="0031623A" w:rsidRDefault="0031623A" w:rsidP="0031623A">
            <w:pPr>
              <w:ind w:left="720"/>
            </w:pPr>
          </w:p>
          <w:p w14:paraId="71D91020" w14:textId="12921589" w:rsidR="007B184A" w:rsidRDefault="007B184A" w:rsidP="007B184A">
            <w:pPr>
              <w:numPr>
                <w:ilvl w:val="0"/>
                <w:numId w:val="2"/>
              </w:numPr>
            </w:pPr>
            <w:r w:rsidRPr="007B184A">
              <w:t xml:space="preserve">Just below that, </w:t>
            </w:r>
            <w:r w:rsidR="005F1D5E" w:rsidRPr="005F1D5E">
              <w:rPr>
                <w:b/>
                <w:bCs/>
              </w:rPr>
              <w:t>“</w:t>
            </w:r>
            <w:r w:rsidR="005F1D5E" w:rsidRPr="007B184A">
              <w:rPr>
                <w:b/>
                <w:bCs/>
                <w:u w:val="single"/>
              </w:rPr>
              <w:t>Black / Fireplace Only</w:t>
            </w:r>
            <w:r w:rsidR="005F1D5E" w:rsidRPr="005F1D5E">
              <w:rPr>
                <w:b/>
                <w:bCs/>
              </w:rPr>
              <w:t>”</w:t>
            </w:r>
            <w:r w:rsidR="005F1D5E" w:rsidRPr="007B184A">
              <w:t xml:space="preserve"> </w:t>
            </w:r>
            <w:r w:rsidRPr="007B184A">
              <w:t xml:space="preserve">is rendered in grey (#707070)—visually matching the </w:t>
            </w:r>
            <w:r w:rsidR="005F1D5E" w:rsidRPr="005F1D5E">
              <w:rPr>
                <w:b/>
                <w:bCs/>
              </w:rPr>
              <w:t>“</w:t>
            </w:r>
            <w:r w:rsidRPr="007B184A">
              <w:rPr>
                <w:b/>
                <w:bCs/>
                <w:u w:val="single"/>
              </w:rPr>
              <w:t>unavailable “Fireplace TV Stand</w:t>
            </w:r>
            <w:r w:rsidRPr="007B184A">
              <w:rPr>
                <w:b/>
                <w:bCs/>
              </w:rPr>
              <w:t>”</w:t>
            </w:r>
            <w:r w:rsidRPr="007B184A">
              <w:t xml:space="preserve"> option.</w:t>
            </w:r>
            <w:r w:rsidR="002A2082">
              <w:t xml:space="preserve"> As Exhibit</w:t>
            </w:r>
            <w:r w:rsidR="002A2082" w:rsidRPr="002A2082">
              <w:t xml:space="preserve"> </w:t>
            </w:r>
            <w:r w:rsidR="002A2082" w:rsidRPr="002A2082">
              <w:rPr>
                <w:b/>
                <w:bCs/>
              </w:rPr>
              <w:t>“</w:t>
            </w:r>
            <w:r w:rsidR="002A2082" w:rsidRPr="002A2082">
              <w:rPr>
                <w:b/>
                <w:bCs/>
                <w:u w:val="single"/>
              </w:rPr>
              <w:t>02</w:t>
            </w:r>
            <w:r w:rsidR="002A2082" w:rsidRPr="002A2082">
              <w:rPr>
                <w:b/>
                <w:bCs/>
              </w:rPr>
              <w:t>”</w:t>
            </w:r>
            <w:r w:rsidR="002A2082">
              <w:t xml:space="preserve"> here:</w:t>
            </w:r>
          </w:p>
          <w:p w14:paraId="4D19F13B" w14:textId="1AB0CDDB" w:rsidR="007B184A" w:rsidRPr="007B184A" w:rsidRDefault="0031623A" w:rsidP="007B184A">
            <w:r>
              <w:rPr>
                <w:noProof/>
              </w:rPr>
              <w:lastRenderedPageBreak/>
              <w:drawing>
                <wp:inline distT="0" distB="0" distL="0" distR="0" wp14:anchorId="0BD60DFF" wp14:editId="696AFA71">
                  <wp:extent cx="5924550" cy="3333750"/>
                  <wp:effectExtent l="0" t="0" r="0" b="0"/>
                  <wp:docPr id="223395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77AAAAE5" w14:textId="77777777" w:rsidR="0031623A" w:rsidRDefault="0031623A" w:rsidP="007B184A"/>
          <w:p w14:paraId="2F4C8C78" w14:textId="64D142FF" w:rsidR="007B184A" w:rsidRPr="007B184A" w:rsidRDefault="007B184A" w:rsidP="007B184A">
            <w:r w:rsidRPr="007B184A">
              <w:t>These grey tones are consistently used on your site to signal inaccessibility or exclusion. As such, any reasonable consumer</w:t>
            </w:r>
            <w:r w:rsidR="005F1D5E">
              <w:t xml:space="preserve">, </w:t>
            </w:r>
            <w:r w:rsidRPr="007B184A">
              <w:t xml:space="preserve">especially one unfamiliar with your interface—would perceive the grey </w:t>
            </w:r>
            <w:r w:rsidRPr="007B184A">
              <w:rPr>
                <w:b/>
                <w:bCs/>
              </w:rPr>
              <w:t>“</w:t>
            </w:r>
            <w:r w:rsidRPr="007B184A">
              <w:rPr>
                <w:b/>
                <w:bCs/>
                <w:u w:val="single"/>
              </w:rPr>
              <w:t>Fireplace Only</w:t>
            </w:r>
            <w:r w:rsidRPr="007B184A">
              <w:rPr>
                <w:b/>
                <w:bCs/>
              </w:rPr>
              <w:t>”</w:t>
            </w:r>
            <w:r w:rsidRPr="007B184A">
              <w:t xml:space="preserve"> label as either an unselected option or an informational note about stock status.</w:t>
            </w:r>
          </w:p>
          <w:p w14:paraId="26B5A05A" w14:textId="46585AAC" w:rsidR="007B184A" w:rsidRDefault="007B184A" w:rsidP="007B184A">
            <w:r w:rsidRPr="007B184A">
              <w:t xml:space="preserve">Combined with the </w:t>
            </w:r>
            <w:r w:rsidR="005F1D5E" w:rsidRPr="005F1D5E">
              <w:rPr>
                <w:b/>
                <w:bCs/>
              </w:rPr>
              <w:t>“</w:t>
            </w:r>
            <w:r w:rsidR="005F1D5E" w:rsidRPr="007B184A">
              <w:rPr>
                <w:b/>
                <w:bCs/>
                <w:u w:val="single"/>
              </w:rPr>
              <w:t>Product Imagery</w:t>
            </w:r>
            <w:r w:rsidR="005F1D5E" w:rsidRPr="005F1D5E">
              <w:rPr>
                <w:b/>
                <w:bCs/>
              </w:rPr>
              <w:t>,”</w:t>
            </w:r>
            <w:r w:rsidR="005F1D5E" w:rsidRPr="007B184A">
              <w:t xml:space="preserve"> </w:t>
            </w:r>
            <w:r w:rsidRPr="007B184A">
              <w:t xml:space="preserve">which shows the TV stand and fireplace together, and the </w:t>
            </w:r>
            <w:r w:rsidR="005F1D5E" w:rsidRPr="005F1D5E">
              <w:rPr>
                <w:b/>
                <w:bCs/>
              </w:rPr>
              <w:t>“</w:t>
            </w:r>
            <w:r w:rsidR="005F1D5E" w:rsidRPr="007B184A">
              <w:rPr>
                <w:b/>
                <w:bCs/>
                <w:u w:val="single"/>
              </w:rPr>
              <w:t>Lack Of Any Option To Purchase The Stand Separately</w:t>
            </w:r>
            <w:r w:rsidR="005F1D5E" w:rsidRPr="00C751EE">
              <w:rPr>
                <w:b/>
                <w:bCs/>
              </w:rPr>
              <w:t>,”</w:t>
            </w:r>
            <w:r w:rsidR="005F1D5E" w:rsidRPr="00C751EE">
              <w:t xml:space="preserve"> </w:t>
            </w:r>
            <w:r w:rsidR="00C751EE" w:rsidRPr="00C751EE">
              <w:t xml:space="preserve">this led me to a </w:t>
            </w:r>
            <w:r w:rsidR="005F1D5E" w:rsidRPr="005F1D5E">
              <w:rPr>
                <w:b/>
                <w:bCs/>
              </w:rPr>
              <w:t>“</w:t>
            </w:r>
            <w:r w:rsidR="005F1D5E" w:rsidRPr="007B184A">
              <w:rPr>
                <w:b/>
                <w:bCs/>
                <w:u w:val="single"/>
              </w:rPr>
              <w:t xml:space="preserve">Transactional Decision </w:t>
            </w:r>
            <w:r w:rsidRPr="007B184A">
              <w:rPr>
                <w:b/>
                <w:bCs/>
                <w:u w:val="single"/>
              </w:rPr>
              <w:t xml:space="preserve">I </w:t>
            </w:r>
            <w:r w:rsidR="005F1D5E" w:rsidRPr="007B184A">
              <w:rPr>
                <w:b/>
                <w:bCs/>
                <w:u w:val="single"/>
              </w:rPr>
              <w:t>Would Not Have Made</w:t>
            </w:r>
            <w:r w:rsidR="005F1D5E" w:rsidRPr="005F1D5E">
              <w:rPr>
                <w:b/>
                <w:bCs/>
              </w:rPr>
              <w:t>”</w:t>
            </w:r>
            <w:r w:rsidR="005F1D5E" w:rsidRPr="005F1D5E">
              <w:t xml:space="preserve"> </w:t>
            </w:r>
            <w:r w:rsidRPr="007B184A">
              <w:t>had the listing been clearly presented.</w:t>
            </w:r>
          </w:p>
          <w:p w14:paraId="38BFE138" w14:textId="77777777" w:rsidR="00BD7231" w:rsidRPr="007B184A" w:rsidRDefault="00BD7231" w:rsidP="007B184A"/>
          <w:p w14:paraId="20D55E7C" w14:textId="7212ED92" w:rsidR="007B184A" w:rsidRDefault="007B184A" w:rsidP="007B184A">
            <w:r w:rsidRPr="007B184A">
              <w:t xml:space="preserve">This fulfills the definition of a </w:t>
            </w:r>
            <w:r w:rsidR="005F1D5E" w:rsidRPr="005F1D5E">
              <w:rPr>
                <w:b/>
                <w:bCs/>
                <w:u w:val="single"/>
              </w:rPr>
              <w:t>“</w:t>
            </w:r>
            <w:r w:rsidR="005F1D5E" w:rsidRPr="007B184A">
              <w:rPr>
                <w:b/>
                <w:bCs/>
                <w:u w:val="single"/>
              </w:rPr>
              <w:t>Misleading Omission,</w:t>
            </w:r>
            <w:r w:rsidR="005F1D5E" w:rsidRPr="005F1D5E">
              <w:rPr>
                <w:b/>
                <w:bCs/>
                <w:u w:val="single"/>
              </w:rPr>
              <w:t>”</w:t>
            </w:r>
            <w:r w:rsidR="005F1D5E" w:rsidRPr="007B184A">
              <w:t xml:space="preserve"> </w:t>
            </w:r>
            <w:r w:rsidRPr="007B184A">
              <w:t xml:space="preserve">and potentially a </w:t>
            </w:r>
            <w:r w:rsidR="005F1D5E" w:rsidRPr="005F1D5E">
              <w:rPr>
                <w:b/>
                <w:bCs/>
              </w:rPr>
              <w:t>“</w:t>
            </w:r>
            <w:r w:rsidR="005F1D5E" w:rsidRPr="007B184A">
              <w:rPr>
                <w:b/>
                <w:bCs/>
                <w:u w:val="single"/>
              </w:rPr>
              <w:t>Misleading Action</w:t>
            </w:r>
            <w:r w:rsidR="005F1D5E" w:rsidRPr="005F1D5E">
              <w:rPr>
                <w:b/>
                <w:bCs/>
              </w:rPr>
              <w:t>,”</w:t>
            </w:r>
            <w:r w:rsidR="005F1D5E" w:rsidRPr="007B184A">
              <w:t xml:space="preserve"> </w:t>
            </w:r>
            <w:r w:rsidRPr="007B184A">
              <w:t xml:space="preserve">under the </w:t>
            </w:r>
            <w:r w:rsidRPr="007B184A">
              <w:rPr>
                <w:i/>
                <w:iCs/>
              </w:rPr>
              <w:t>Consumer Protection from Unfair Trading Regulations 2008 (Regulations 5 &amp; 6)</w:t>
            </w:r>
            <w:r w:rsidRPr="007B184A">
              <w:t>.</w:t>
            </w:r>
          </w:p>
          <w:p w14:paraId="437A858F" w14:textId="77777777" w:rsidR="00BD7231" w:rsidRPr="007B184A" w:rsidRDefault="00BD7231" w:rsidP="007B184A"/>
          <w:p w14:paraId="349680F5" w14:textId="0841571E" w:rsidR="007B184A" w:rsidRPr="007B184A" w:rsidRDefault="007B184A" w:rsidP="007B184A">
            <w:r w:rsidRPr="007B184A">
              <w:rPr>
                <w:b/>
                <w:bCs/>
                <w:u w:val="single"/>
              </w:rPr>
              <w:t>Resolution Requested</w:t>
            </w:r>
            <w:r w:rsidR="005F1D5E">
              <w:rPr>
                <w:b/>
                <w:bCs/>
              </w:rPr>
              <w:t>:</w:t>
            </w:r>
          </w:p>
          <w:p w14:paraId="0CDDFC8A" w14:textId="77777777" w:rsidR="007B184A" w:rsidRPr="007B184A" w:rsidRDefault="007B184A" w:rsidP="007B184A">
            <w:r w:rsidRPr="007B184A">
              <w:t>As a result, I respectfully request the following:</w:t>
            </w:r>
          </w:p>
          <w:p w14:paraId="3B2E0330" w14:textId="77777777" w:rsidR="007B184A" w:rsidRPr="007B184A" w:rsidRDefault="007B184A" w:rsidP="007B184A">
            <w:pPr>
              <w:numPr>
                <w:ilvl w:val="0"/>
                <w:numId w:val="3"/>
              </w:numPr>
            </w:pPr>
            <w:r w:rsidRPr="007B184A">
              <w:t>A full refund, including return costs not to be borne by myself.</w:t>
            </w:r>
          </w:p>
          <w:p w14:paraId="6F3D2618" w14:textId="409873DB" w:rsidR="007B184A" w:rsidRDefault="007B184A" w:rsidP="007B184A">
            <w:pPr>
              <w:numPr>
                <w:ilvl w:val="0"/>
                <w:numId w:val="3"/>
              </w:numPr>
            </w:pPr>
            <w:r w:rsidRPr="007B184A">
              <w:t>Written acknowledgment that the product listing was misleading at the time of my order</w:t>
            </w:r>
            <w:r w:rsidR="00C751EE">
              <w:t>.</w:t>
            </w:r>
          </w:p>
          <w:p w14:paraId="6CD0257D" w14:textId="77777777" w:rsidR="00C751EE" w:rsidRPr="007B184A" w:rsidRDefault="00C751EE" w:rsidP="00C751EE">
            <w:pPr>
              <w:ind w:left="720"/>
            </w:pPr>
          </w:p>
          <w:p w14:paraId="17EB68DF" w14:textId="77777777" w:rsidR="007B184A" w:rsidRPr="007B184A" w:rsidRDefault="007B184A" w:rsidP="007B184A">
            <w:r w:rsidRPr="007B184A">
              <w:t>I am willing to resolve this directly with you, but I am fully prepared to submit my case to Trading Standards and my card issuer should resolution not be reached.</w:t>
            </w:r>
          </w:p>
          <w:p w14:paraId="3D22FA1F" w14:textId="77777777" w:rsidR="007B184A" w:rsidRDefault="007B184A" w:rsidP="007B184A">
            <w:r w:rsidRPr="007B184A">
              <w:t>I trust this summary will allow you to reassess the facts impartially.</w:t>
            </w:r>
          </w:p>
          <w:p w14:paraId="559FCE5A" w14:textId="77777777" w:rsidR="00C751EE" w:rsidRPr="007B184A" w:rsidRDefault="00C751EE" w:rsidP="007B184A"/>
          <w:p w14:paraId="01E23934" w14:textId="77777777" w:rsidR="007B184A" w:rsidRPr="007B184A" w:rsidRDefault="007B184A" w:rsidP="007B184A">
            <w:r w:rsidRPr="007B184A">
              <w:t xml:space="preserve">Kind regards, </w:t>
            </w:r>
            <w:r w:rsidRPr="007B184A">
              <w:rPr>
                <w:b/>
                <w:bCs/>
              </w:rPr>
              <w:t>Mr. Simon Paul Cordell</w:t>
            </w:r>
          </w:p>
          <w:p w14:paraId="3391E5E4" w14:textId="77777777" w:rsidR="007B184A" w:rsidRDefault="007B184A">
            <w:pPr>
              <w:rPr>
                <w:lang w:val="en-GB"/>
              </w:rPr>
            </w:pPr>
          </w:p>
        </w:tc>
      </w:tr>
    </w:tbl>
    <w:p w14:paraId="0B401A60" w14:textId="77777777" w:rsidR="007B184A" w:rsidRPr="00CB163E" w:rsidRDefault="007B184A">
      <w:pPr>
        <w:rPr>
          <w:lang w:val="en-GB"/>
        </w:rPr>
      </w:pPr>
    </w:p>
    <w:sectPr w:rsidR="007B184A" w:rsidRPr="00CB163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47010"/>
    <w:multiLevelType w:val="multilevel"/>
    <w:tmpl w:val="CFA2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073577"/>
    <w:multiLevelType w:val="hybridMultilevel"/>
    <w:tmpl w:val="90F4702E"/>
    <w:lvl w:ilvl="0" w:tplc="F25EAB84">
      <w:start w:val="1"/>
      <w:numFmt w:val="lowerLetter"/>
      <w:lvlText w:val="%1."/>
      <w:lvlJc w:val="left"/>
      <w:pPr>
        <w:ind w:left="3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1" w:tplc="60FE57D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2" w:tplc="3BAA41B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3" w:tplc="2B5CBDA6">
      <w:start w:val="1"/>
      <w:numFmt w:val="decimal"/>
      <w:lvlText w:val="%4"/>
      <w:lvlJc w:val="left"/>
      <w:pPr>
        <w:ind w:left="25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4" w:tplc="317A9C7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5" w:tplc="E026A48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6" w:tplc="D0BAFC50">
      <w:start w:val="1"/>
      <w:numFmt w:val="decimal"/>
      <w:lvlText w:val="%7"/>
      <w:lvlJc w:val="left"/>
      <w:pPr>
        <w:ind w:left="46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7" w:tplc="43D49C2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8" w:tplc="F294BC8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abstractNum>
  <w:abstractNum w:abstractNumId="2" w15:restartNumberingAfterBreak="0">
    <w:nsid w:val="53227824"/>
    <w:multiLevelType w:val="multilevel"/>
    <w:tmpl w:val="B69C3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00236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4066070">
    <w:abstractNumId w:val="2"/>
  </w:num>
  <w:num w:numId="3" w16cid:durableId="1709986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63E"/>
    <w:rsid w:val="002A2082"/>
    <w:rsid w:val="0031623A"/>
    <w:rsid w:val="0043255A"/>
    <w:rsid w:val="004B7014"/>
    <w:rsid w:val="005F1D5E"/>
    <w:rsid w:val="00623CA0"/>
    <w:rsid w:val="007B184A"/>
    <w:rsid w:val="007B347A"/>
    <w:rsid w:val="00BD7231"/>
    <w:rsid w:val="00C751EE"/>
    <w:rsid w:val="00CB1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57398"/>
  <w15:chartTrackingRefBased/>
  <w15:docId w15:val="{939D9C5D-2278-4902-9D3F-0A6C38A7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16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16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16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16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16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16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16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16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16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6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16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16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16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16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16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16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16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163E"/>
    <w:rPr>
      <w:rFonts w:eastAsiaTheme="majorEastAsia" w:cstheme="majorBidi"/>
      <w:color w:val="272727" w:themeColor="text1" w:themeTint="D8"/>
    </w:rPr>
  </w:style>
  <w:style w:type="paragraph" w:styleId="Title">
    <w:name w:val="Title"/>
    <w:basedOn w:val="Normal"/>
    <w:next w:val="Normal"/>
    <w:link w:val="TitleChar"/>
    <w:uiPriority w:val="10"/>
    <w:qFormat/>
    <w:rsid w:val="00CB16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16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6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16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163E"/>
    <w:pPr>
      <w:spacing w:before="160"/>
      <w:jc w:val="center"/>
    </w:pPr>
    <w:rPr>
      <w:i/>
      <w:iCs/>
      <w:color w:val="404040" w:themeColor="text1" w:themeTint="BF"/>
    </w:rPr>
  </w:style>
  <w:style w:type="character" w:customStyle="1" w:styleId="QuoteChar">
    <w:name w:val="Quote Char"/>
    <w:basedOn w:val="DefaultParagraphFont"/>
    <w:link w:val="Quote"/>
    <w:uiPriority w:val="29"/>
    <w:rsid w:val="00CB163E"/>
    <w:rPr>
      <w:i/>
      <w:iCs/>
      <w:color w:val="404040" w:themeColor="text1" w:themeTint="BF"/>
    </w:rPr>
  </w:style>
  <w:style w:type="paragraph" w:styleId="ListParagraph">
    <w:name w:val="List Paragraph"/>
    <w:basedOn w:val="Normal"/>
    <w:uiPriority w:val="34"/>
    <w:qFormat/>
    <w:rsid w:val="00CB163E"/>
    <w:pPr>
      <w:ind w:left="720"/>
      <w:contextualSpacing/>
    </w:pPr>
  </w:style>
  <w:style w:type="character" w:styleId="IntenseEmphasis">
    <w:name w:val="Intense Emphasis"/>
    <w:basedOn w:val="DefaultParagraphFont"/>
    <w:uiPriority w:val="21"/>
    <w:qFormat/>
    <w:rsid w:val="00CB163E"/>
    <w:rPr>
      <w:i/>
      <w:iCs/>
      <w:color w:val="0F4761" w:themeColor="accent1" w:themeShade="BF"/>
    </w:rPr>
  </w:style>
  <w:style w:type="paragraph" w:styleId="IntenseQuote">
    <w:name w:val="Intense Quote"/>
    <w:basedOn w:val="Normal"/>
    <w:next w:val="Normal"/>
    <w:link w:val="IntenseQuoteChar"/>
    <w:uiPriority w:val="30"/>
    <w:qFormat/>
    <w:rsid w:val="00CB16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163E"/>
    <w:rPr>
      <w:i/>
      <w:iCs/>
      <w:color w:val="0F4761" w:themeColor="accent1" w:themeShade="BF"/>
    </w:rPr>
  </w:style>
  <w:style w:type="character" w:styleId="IntenseReference">
    <w:name w:val="Intense Reference"/>
    <w:basedOn w:val="DefaultParagraphFont"/>
    <w:uiPriority w:val="32"/>
    <w:qFormat/>
    <w:rsid w:val="00CB163E"/>
    <w:rPr>
      <w:b/>
      <w:bCs/>
      <w:smallCaps/>
      <w:color w:val="0F4761" w:themeColor="accent1" w:themeShade="BF"/>
      <w:spacing w:val="5"/>
    </w:rPr>
  </w:style>
  <w:style w:type="table" w:styleId="TableGrid">
    <w:name w:val="Table Grid"/>
    <w:basedOn w:val="TableNormal"/>
    <w:uiPriority w:val="39"/>
    <w:rsid w:val="00CB1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163E"/>
    <w:rPr>
      <w:color w:val="467886" w:themeColor="hyperlink"/>
      <w:u w:val="single"/>
    </w:rPr>
  </w:style>
  <w:style w:type="character" w:styleId="UnresolvedMention">
    <w:name w:val="Unresolved Mention"/>
    <w:basedOn w:val="DefaultParagraphFont"/>
    <w:uiPriority w:val="99"/>
    <w:semiHidden/>
    <w:unhideWhenUsed/>
    <w:rsid w:val="00CB1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50721">
      <w:bodyDiv w:val="1"/>
      <w:marLeft w:val="0"/>
      <w:marRight w:val="0"/>
      <w:marTop w:val="0"/>
      <w:marBottom w:val="0"/>
      <w:divBdr>
        <w:top w:val="none" w:sz="0" w:space="0" w:color="auto"/>
        <w:left w:val="none" w:sz="0" w:space="0" w:color="auto"/>
        <w:bottom w:val="none" w:sz="0" w:space="0" w:color="auto"/>
        <w:right w:val="none" w:sz="0" w:space="0" w:color="auto"/>
      </w:divBdr>
    </w:div>
    <w:div w:id="382558143">
      <w:bodyDiv w:val="1"/>
      <w:marLeft w:val="0"/>
      <w:marRight w:val="0"/>
      <w:marTop w:val="0"/>
      <w:marBottom w:val="0"/>
      <w:divBdr>
        <w:top w:val="none" w:sz="0" w:space="0" w:color="auto"/>
        <w:left w:val="none" w:sz="0" w:space="0" w:color="auto"/>
        <w:bottom w:val="none" w:sz="0" w:space="0" w:color="auto"/>
        <w:right w:val="none" w:sz="0" w:space="0" w:color="auto"/>
      </w:divBdr>
    </w:div>
    <w:div w:id="763037523">
      <w:bodyDiv w:val="1"/>
      <w:marLeft w:val="0"/>
      <w:marRight w:val="0"/>
      <w:marTop w:val="0"/>
      <w:marBottom w:val="0"/>
      <w:divBdr>
        <w:top w:val="none" w:sz="0" w:space="0" w:color="auto"/>
        <w:left w:val="none" w:sz="0" w:space="0" w:color="auto"/>
        <w:bottom w:val="none" w:sz="0" w:space="0" w:color="auto"/>
        <w:right w:val="none" w:sz="0" w:space="0" w:color="auto"/>
      </w:divBdr>
    </w:div>
    <w:div w:id="1414013587">
      <w:bodyDiv w:val="1"/>
      <w:marLeft w:val="0"/>
      <w:marRight w:val="0"/>
      <w:marTop w:val="0"/>
      <w:marBottom w:val="0"/>
      <w:divBdr>
        <w:top w:val="none" w:sz="0" w:space="0" w:color="auto"/>
        <w:left w:val="none" w:sz="0" w:space="0" w:color="auto"/>
        <w:bottom w:val="none" w:sz="0" w:space="0" w:color="auto"/>
        <w:right w:val="none" w:sz="0" w:space="0" w:color="auto"/>
      </w:divBdr>
    </w:div>
    <w:div w:id="1496142799">
      <w:bodyDiv w:val="1"/>
      <w:marLeft w:val="0"/>
      <w:marRight w:val="0"/>
      <w:marTop w:val="0"/>
      <w:marBottom w:val="0"/>
      <w:divBdr>
        <w:top w:val="none" w:sz="0" w:space="0" w:color="auto"/>
        <w:left w:val="none" w:sz="0" w:space="0" w:color="auto"/>
        <w:bottom w:val="none" w:sz="0" w:space="0" w:color="auto"/>
        <w:right w:val="none" w:sz="0" w:space="0" w:color="auto"/>
      </w:divBdr>
    </w:div>
    <w:div w:id="202763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ingandhome.co.uk/pages/returns-policy"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livingandhome.co.uk/pages/returns-polic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livingandhome.co.uk/pages/returns-policy"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livingandhome.co.uk/pages/returns-policy" TargetMode="External"/><Relationship Id="rId4" Type="http://schemas.openxmlformats.org/officeDocument/2006/relationships/webSettings" Target="webSettings.xml"/><Relationship Id="rId9" Type="http://schemas.openxmlformats.org/officeDocument/2006/relationships/hyperlink" Target="https://www.livingandhome.co.uk/pages/returns-polic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64</TotalTime>
  <Pages>8</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6</cp:revision>
  <cp:lastPrinted>2025-06-22T00:50:00Z</cp:lastPrinted>
  <dcterms:created xsi:type="dcterms:W3CDTF">2025-06-21T23:15:00Z</dcterms:created>
  <dcterms:modified xsi:type="dcterms:W3CDTF">2025-06-22T01:07:00Z</dcterms:modified>
</cp:coreProperties>
</file>